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5133473</wp:posOffset>
            </wp:positionH>
            <wp:positionV relativeFrom="paragraph">
              <wp:posOffset>-455395</wp:posOffset>
            </wp:positionV>
            <wp:extent cx="2223883" cy="1852863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3537990_76-p-god-nauki-i-tekhnologii-fon-dlya-prezentat-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83" cy="185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Беседа</w:t>
      </w:r>
      <w:r>
        <w:rPr>
          <w:rFonts w:ascii="Times New Roman" w:hAnsi="Times New Roman" w:cs="Times New Roman"/>
          <w:b/>
          <w:bCs/>
          <w:color w:val="7030A1"/>
          <w:sz w:val="56"/>
          <w:szCs w:val="56"/>
        </w:rPr>
        <w:t xml:space="preserve">, 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посвящённая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 xml:space="preserve"> </w:t>
      </w:r>
    </w:p>
    <w:p w:rsid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Дню науки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 xml:space="preserve"> в России</w:t>
      </w:r>
    </w:p>
    <w:p w:rsidR="00E53BD5" w:rsidRDefault="00E53BD5" w:rsidP="00E53BD5">
      <w:pP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на тему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:</w:t>
      </w:r>
    </w:p>
    <w:p w:rsidR="00752F2B" w:rsidRDefault="00E53BD5" w:rsidP="00E53BD5">
      <w:pPr>
        <w:jc w:val="center"/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7030A1"/>
          <w:sz w:val="56"/>
          <w:szCs w:val="56"/>
        </w:rPr>
        <w:t>«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Кто такой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 xml:space="preserve"> </w:t>
      </w:r>
      <w:r>
        <w:rPr>
          <w:rFonts w:ascii="Times New Roman,Bold" w:hAnsi="Times New Roman,Bold" w:cs="Times New Roman,Bold"/>
          <w:b/>
          <w:bCs/>
          <w:color w:val="7030A1"/>
          <w:sz w:val="56"/>
          <w:szCs w:val="56"/>
        </w:rPr>
        <w:t>ученый?</w:t>
      </w:r>
      <w:r>
        <w:rPr>
          <w:rFonts w:ascii="Times New Roman" w:hAnsi="Times New Roman" w:cs="Times New Roman"/>
          <w:b/>
          <w:bCs/>
          <w:color w:val="7030A1"/>
          <w:sz w:val="56"/>
          <w:szCs w:val="56"/>
        </w:rPr>
        <w:t>»</w:t>
      </w: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224489</wp:posOffset>
            </wp:positionV>
            <wp:extent cx="5940425" cy="5900420"/>
            <wp:effectExtent l="0" t="0" r="317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WoSDOBIXo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</w:p>
    <w:p w:rsidR="00E53BD5" w:rsidRPr="00E53BD5" w:rsidRDefault="00E53BD5" w:rsidP="00E53BD5">
      <w:pPr>
        <w:rPr>
          <w:rFonts w:ascii="Times New Roman" w:hAnsi="Times New Roman" w:cs="Times New Roman"/>
          <w:b/>
          <w:bCs/>
          <w:color w:val="7030A1"/>
          <w:sz w:val="32"/>
          <w:szCs w:val="32"/>
        </w:rPr>
      </w:pPr>
      <w:r w:rsidRPr="00E53BD5">
        <w:rPr>
          <w:rFonts w:ascii="Times New Roman" w:hAnsi="Times New Roman" w:cs="Times New Roman"/>
          <w:b/>
          <w:bCs/>
          <w:color w:val="7030A1"/>
          <w:sz w:val="32"/>
          <w:szCs w:val="32"/>
        </w:rPr>
        <w:t>Подготовила: Щукина О.А.</w:t>
      </w:r>
    </w:p>
    <w:p w:rsidR="00E53BD5" w:rsidRDefault="00E53BD5" w:rsidP="00E53BD5">
      <w:pPr>
        <w:jc w:val="center"/>
        <w:rPr>
          <w:rFonts w:ascii="Times New Roman" w:hAnsi="Times New Roman" w:cs="Times New Roman"/>
          <w:b/>
          <w:bCs/>
          <w:color w:val="7030A1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7030A1"/>
          <w:sz w:val="56"/>
          <w:szCs w:val="56"/>
        </w:rPr>
        <w:t>2024 год</w:t>
      </w:r>
    </w:p>
    <w:p w:rsidR="00E53BD5" w:rsidRDefault="00E53BD5" w:rsidP="00E53BD5"/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53B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Цель: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-Дать понятие кто такой «ученый»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-Познакомить детей с изобретением- «телескоп»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-Сформировать представления о знаменитых русских ученых и их открытиях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 изобретениях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53B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Задачи: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-Развитие познавательной активности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-Формирование умения работать с информацией, выделять нужное,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анализировать, обобщать.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Воспитание чувства патриотизма, любви к Родине.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Оборудование: мультимедийная презентация «Кто такой ученый»,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аудиозапись, портреты российских ученых, телескоп, материал для опытов.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E53B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Ход</w:t>
      </w:r>
      <w:proofErr w:type="gramStart"/>
      <w:r w:rsidRPr="00E53B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Звучит</w:t>
      </w:r>
      <w:proofErr w:type="gramEnd"/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заставка «Хочу все знать»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Слайд 1,2.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Воспитатель: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Ребята, сегодня 8 февраля мы отмечаем День Российской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науки. Этот праздник торжества человеческого разума приурочен к дате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 Российской Академии наук,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учреждѐнной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по высочайшему указу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императора Петра I.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Наука – что значит для вас это слово? (Ответы детей)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величество Наука – это комплексная система знаний,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современных и накопленных человечеством в течение веков о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закономерностях развития мира.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Главной целью создания Академии наук и художеств было проведение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исследований, научных экспериментов, изысканий для получения новых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знаний, которые способствовали тому, чтобы общество встало на новую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ступень развития. Нужны были знания, которые вывели бы Россию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вперѐд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облегчили бы жизнь человека. Великий праздник – рождение науки. Лучшие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умы человечества, занимающиеся ею, пытались постичь азы построения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мира, объяснить явления природы. Для этого нужно было познать истину,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отыскать закономерности, правила, а не рассчитывать на какое-то озарение.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 результаты не заставили себя ждать. Человек полетел в космос, научился с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помощью новейших технологий побеждать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серьѐзные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болезни,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изобрѐл</w:t>
      </w:r>
      <w:proofErr w:type="spellEnd"/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умные машины. Ракеты, автомобили, спутники, комбайны, телевизоры,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пылесосы, мультиварки, телефоны: радио, сотовые, спутниковые – чего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только не придумано человеком. </w:t>
      </w: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(Предлагаю рассмотреть изобретения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ученых).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А будет изобретено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ещѐ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больше. Наука на месте не стоит. Она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движется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вперѐд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Слайд 3,4,5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А кто такой ученый?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Учѐный</w:t>
      </w:r>
      <w:proofErr w:type="spellEnd"/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–это специалист в какой-либо научной области,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внѐсший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реальный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вклад в науку.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В широком смысле понятие </w:t>
      </w:r>
      <w:proofErr w:type="spellStart"/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учѐный</w:t>
      </w:r>
      <w:proofErr w:type="spellEnd"/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относится к любому человеку, который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сам систематически расширяет знания или участвует в деятельности и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поддержании традиций тех или иных научных и философских школ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Ученый </w:t>
      </w:r>
      <w:proofErr w:type="gram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души.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Ученый </w:t>
      </w:r>
      <w:proofErr w:type="gram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романтика, это светлый путь, это наедине с мирозданием, это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ликование тайны.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Слайд 6,7,8</w:t>
      </w:r>
      <w:r w:rsidRPr="00E53B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Величайшим именем в истории российской науки является имя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М.В.Ломоносова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…Историк, Химик,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Механик, Геолог,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Художник и Стихотворец,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всѐ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испытал и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всѐ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прошѐл</w:t>
      </w:r>
      <w:proofErr w:type="spellEnd"/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….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Так писал о нем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А.С.Пушкин</w:t>
      </w:r>
      <w:proofErr w:type="spellEnd"/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Он занимался исследованиями по математике, физике, астрономии,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географии, геологии, биологии, языкознанию, философии, истории.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Ученый Ломоносов занимался совершенствованием телескопов-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рефлекторов. Он изобрел отражательный телескоп-рефлектор с наклонным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зеркалом, дававшим четкое изображение объекта.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Предлагаю рассмотреть телескоп, понаблюдать за звездами.</w:t>
      </w:r>
      <w:r w:rsidRPr="00E53B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Также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Ломоносов изобрел </w:t>
      </w:r>
      <w:proofErr w:type="gram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ночезрительную</w:t>
      </w:r>
      <w:proofErr w:type="spellEnd"/>
      <w:proofErr w:type="gram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трубу ».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Ночезрительная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труба»,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предназначена для рассматривания предметов в условиях слабого освещения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- ночью или в сумерках. В этих условиях свойства воспринимающего глаза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значительно изменяются по сравнению с дневными условиями,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Еще я расскажу вам о великих ученых наших дней.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3BD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Слайд 9,10,11,12,13</w:t>
      </w:r>
      <w:r w:rsidRPr="00E53B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,14.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Андрей Николаевич Туполев Великий российский авиаконструктор,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генерал-полковник, разработчик знаменитых российских самолетов, в том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числе первого реактивного пассажирского. На его машинах совершено 28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уникальных перелета, один из которых — перелет В.П. Чкалова и М.М.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Громова через Северный полюс в США. И до сих пор авиалайнеры, носящие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имя своего создателя, перевозят пассажиров и грузы в дальние точки России,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 многих стран мира.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Серге́й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Па́влович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Королѐв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Советский </w:t>
      </w:r>
      <w:proofErr w:type="spellStart"/>
      <w:proofErr w:type="gram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учѐный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 и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организатор производства ракетно-космической техники и ракетного оружия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СССР, основоположник практической космонавтики. Крупнейшая фигура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XX века в области космического ракетостроения и кораблестроения. С. П.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Королѐв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создателем советской ракетно-космической техники,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обеспечившей стратегический паритет и сделавшей СССР передовой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ракетно-космической державой, и ключевой фигурой в освоении человеком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космоса, создателем практической космонавтики. Благодаря его идеям был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BD5">
        <w:rPr>
          <w:rFonts w:ascii="Times New Roman" w:hAnsi="Times New Roman" w:cs="Times New Roman"/>
          <w:color w:val="000000"/>
          <w:sz w:val="28"/>
          <w:szCs w:val="28"/>
        </w:rPr>
        <w:t>осуществлѐн</w:t>
      </w:r>
      <w:proofErr w:type="spellEnd"/>
      <w:r w:rsidRPr="00E53BD5">
        <w:rPr>
          <w:rFonts w:ascii="Times New Roman" w:hAnsi="Times New Roman" w:cs="Times New Roman"/>
          <w:color w:val="000000"/>
          <w:sz w:val="28"/>
          <w:szCs w:val="28"/>
        </w:rPr>
        <w:t xml:space="preserve"> запуск первого искусственного спутника Земли и первого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космонавта Юрия Гагарина. Дважды Герой Социалистического Труда,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лауреат Ленинской премии, академик Академии наук СССР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Воспитатель. 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А что значит для вас – БЫТЬ УЧЕНЫМ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ИССЛЕДОВАТЕЛЕМ? (ответы детей)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Поскольку мы с вами исследователи, проведем опыт.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ОПЫТ 1</w:t>
      </w:r>
      <w:r w:rsidRPr="00E53B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Возьмем полиэтиленовый пакет и начнем скручивать его с открытого края.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Пакет становится выпуклым. Почему?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Какой мы сделаем вывод. Правильно, делаем вывод – пакет наполнен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воздухом, но мы его не видим.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ОПЫТ 2.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Возьмем два воздушных шарика. Кладем их на весы. Что наблюдаем?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Надуем один шарик. Чаша весов перевесила. Почему? Какой можно сделать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вывод?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Правильно, делаем вывод: чаша весов перевесила, потому что шарик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наполнен воздухом. Значит, воздух имеет вес.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ОПЫТ 3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Возьмем стакан с водой и соломинку. Опустим соломинку в воду и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потихоньку в нее подуем.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Что вы наблюдаем?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Правильно, делаем вывод. Да, и это доказывает, что мы выдыхаем воздух.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3BD5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Подведение итогов беседы.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-Ребята, о чем мы сегодня говорили?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-Кто такой ученый?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-Каких выдающих ученых вы запомнили?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-чем знаменит Ломоносов, Туполев, Королев?</w:t>
      </w:r>
    </w:p>
    <w:p w:rsidR="00E53BD5" w:rsidRPr="00E53BD5" w:rsidRDefault="00E53BD5" w:rsidP="00E5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>- Мы с вами очень плодотворно поработали, я смело могу вас назвать</w:t>
      </w:r>
    </w:p>
    <w:p w:rsidR="00E53BD5" w:rsidRPr="00E53BD5" w:rsidRDefault="00E53BD5" w:rsidP="00E53BD5">
      <w:pPr>
        <w:rPr>
          <w:sz w:val="28"/>
          <w:szCs w:val="28"/>
        </w:rPr>
      </w:pPr>
      <w:r w:rsidRPr="00E53BD5">
        <w:rPr>
          <w:rFonts w:ascii="Times New Roman" w:hAnsi="Times New Roman" w:cs="Times New Roman"/>
          <w:color w:val="111111"/>
          <w:sz w:val="28"/>
          <w:szCs w:val="28"/>
        </w:rPr>
        <w:t xml:space="preserve">учеными- </w:t>
      </w:r>
      <w:proofErr w:type="gramStart"/>
      <w:r w:rsidRPr="00E53BD5">
        <w:rPr>
          <w:rFonts w:ascii="Times New Roman" w:hAnsi="Times New Roman" w:cs="Times New Roman"/>
          <w:color w:val="111111"/>
          <w:sz w:val="28"/>
          <w:szCs w:val="28"/>
        </w:rPr>
        <w:t>исследователями.</w:t>
      </w:r>
      <w:r w:rsidRPr="00E53BD5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E53BD5">
        <w:rPr>
          <w:rFonts w:ascii="Times New Roman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</w:p>
    <w:sectPr w:rsidR="00E53BD5" w:rsidRPr="00E53BD5" w:rsidSect="00E53B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D5"/>
    <w:rsid w:val="00752F2B"/>
    <w:rsid w:val="00E5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F604"/>
  <w15:chartTrackingRefBased/>
  <w15:docId w15:val="{A0171594-BFE7-4990-9798-9274AE51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Щукина</dc:creator>
  <cp:keywords/>
  <dc:description/>
  <cp:lastModifiedBy>Ольга Щукина</cp:lastModifiedBy>
  <cp:revision>2</cp:revision>
  <dcterms:created xsi:type="dcterms:W3CDTF">2024-02-08T09:04:00Z</dcterms:created>
  <dcterms:modified xsi:type="dcterms:W3CDTF">2024-02-08T09:14:00Z</dcterms:modified>
</cp:coreProperties>
</file>