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before="100" w:beforeAutospacing="1" w:after="100" w:afterAutospacing="1" w:line="240" w:lineRule="auto"/>
        <w:ind w:right="-143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-37465</wp:posOffset>
            </wp:positionV>
            <wp:extent cx="7193280" cy="10391775"/>
            <wp:effectExtent l="19050" t="19050" r="26670" b="28575"/>
            <wp:wrapNone/>
            <wp:docPr id="2" name="Рисунок 2" descr="C:\Users\selen\AppData\Local\Microsoft\Windows\INetCacheContent.Word\0_14ffc2_7688b82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selen\AppData\Local\Microsoft\Windows\INetCacheContent.Word\0_14ffc2_7688b825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391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3549015</wp:posOffset>
            </wp:positionH>
            <wp:positionV relativeFrom="margin">
              <wp:posOffset>191135</wp:posOffset>
            </wp:positionV>
            <wp:extent cx="2609850" cy="2400300"/>
            <wp:effectExtent l="133350" t="76200" r="95250" b="133350"/>
            <wp:wrapNone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spacing w:before="100" w:beforeAutospacing="1" w:after="100" w:afterAutospacing="1" w:line="240" w:lineRule="auto"/>
        <w:ind w:left="-567"/>
        <w:rPr>
          <w:rFonts w:ascii="Times New Roman" w:hAnsi="Times New Roman" w:eastAsia="Times New Roman" w:cs="Times New Roman"/>
          <w:b/>
          <w:bCs/>
          <w:color w:val="381514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81514"/>
          <w:sz w:val="28"/>
          <w:szCs w:val="28"/>
          <w:lang w:eastAsia="ru-RU"/>
        </w:rPr>
        <w:t xml:space="preserve"> муниципальное бюджетное дошкольное образовательное учреждение</w:t>
      </w:r>
    </w:p>
    <w:p>
      <w:pPr>
        <w:spacing w:before="100" w:beforeAutospacing="1" w:after="100" w:afterAutospacing="1" w:line="240" w:lineRule="auto"/>
        <w:ind w:left="-1560"/>
        <w:jc w:val="center"/>
        <w:rPr>
          <w:rFonts w:ascii="Times New Roman" w:hAnsi="Times New Roman" w:eastAsia="Times New Roman" w:cs="Times New Roman"/>
          <w:b/>
          <w:bCs/>
          <w:color w:val="381514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81514"/>
          <w:sz w:val="28"/>
          <w:szCs w:val="28"/>
          <w:lang w:eastAsia="ru-RU"/>
        </w:rPr>
        <w:t xml:space="preserve">детский сад №16 «Теремок» </w:t>
      </w:r>
    </w:p>
    <w:p>
      <w:pPr>
        <w:pStyle w:val="4"/>
        <w:ind w:left="-993"/>
        <w:rPr>
          <w:rFonts w:ascii="Times New Roman" w:hAnsi="Times New Roman" w:cs="Times New Roman"/>
          <w:color w:val="63242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990000"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color w:val="632423"/>
          <w:sz w:val="28"/>
          <w:szCs w:val="28"/>
          <w:lang w:eastAsia="ru-RU"/>
        </w:rPr>
        <w:t>газета о жизни детей, воспитателей и родителей</w:t>
      </w:r>
    </w:p>
    <w:p>
      <w:pPr>
        <w:pStyle w:val="4"/>
        <w:ind w:left="-993"/>
        <w:rPr>
          <w:rFonts w:ascii="Times New Roman" w:hAnsi="Times New Roman" w:eastAsia="Calibri" w:cs="Times New Roman"/>
          <w:color w:val="632423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color w:val="632423"/>
          <w:sz w:val="28"/>
          <w:szCs w:val="28"/>
          <w:lang w:eastAsia="ru-RU"/>
        </w:rPr>
        <w:t xml:space="preserve">                                                         в детском саду</w:t>
      </w:r>
    </w:p>
    <w:p>
      <w:pPr>
        <w:pStyle w:val="4"/>
        <w:ind w:left="-993"/>
        <w:rPr>
          <w:rFonts w:ascii="Times New Roman" w:hAnsi="Times New Roman" w:eastAsia="Calibri" w:cs="Times New Roman"/>
          <w:color w:val="990000"/>
          <w:sz w:val="28"/>
          <w:szCs w:val="28"/>
          <w:lang w:eastAsia="ru-RU"/>
        </w:rPr>
      </w:pPr>
    </w:p>
    <w:p>
      <w:pPr>
        <w:pStyle w:val="4"/>
        <w:ind w:left="-993"/>
        <w:rPr>
          <w:rFonts w:ascii="Times New Roman" w:hAnsi="Times New Roman" w:eastAsia="Calibri" w:cs="Times New Roman"/>
          <w:color w:val="990000"/>
          <w:sz w:val="28"/>
          <w:szCs w:val="28"/>
          <w:lang w:eastAsia="ru-RU"/>
        </w:rPr>
      </w:pPr>
    </w:p>
    <w:p>
      <w:pPr>
        <w:pStyle w:val="4"/>
        <w:ind w:left="-993"/>
        <w:rPr>
          <w:rFonts w:ascii="Times New Roman" w:hAnsi="Times New Roman" w:eastAsia="Calibri" w:cs="Times New Roman"/>
          <w:color w:val="990000"/>
          <w:sz w:val="28"/>
          <w:szCs w:val="28"/>
          <w:lang w:eastAsia="ru-RU"/>
        </w:rPr>
      </w:pPr>
    </w:p>
    <w:p>
      <w:pPr>
        <w:pStyle w:val="4"/>
        <w:ind w:left="-993"/>
        <w:rPr>
          <w:rFonts w:ascii="Times New Roman" w:hAnsi="Times New Roman" w:eastAsia="Calibri" w:cs="Times New Roman"/>
          <w:color w:val="990000"/>
          <w:sz w:val="28"/>
          <w:szCs w:val="28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5940425" cy="3108960"/>
            <wp:effectExtent l="19050" t="19050" r="22225" b="15875"/>
            <wp:wrapSquare wrapText="bothSides"/>
            <wp:docPr id="17" name="Рисунок 17" descr="C:\Users\selen\AppData\Local\Microsoft\Windows\INetCacheContent.Word\1200x628_21_e7f40ad8a1610c635195b15e277d5916@1200x630_0xd42ee437_1174033443144500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selen\AppData\Local\Microsoft\Windows\INetCacheContent.Word\1200x628_21_e7f40ad8a1610c635195b15e277d5916@1200x630_0xd42ee437_117403344314450066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center</wp:align>
            </wp:positionH>
            <wp:positionV relativeFrom="margin">
              <wp:posOffset>2413000</wp:posOffset>
            </wp:positionV>
            <wp:extent cx="6562725" cy="1190625"/>
            <wp:effectExtent l="0" t="0" r="9525" b="9525"/>
            <wp:wrapSquare wrapText="bothSides"/>
            <wp:docPr id="3" name="Рисунок 3" descr="C:\Users\selen\AppData\Local\Temp\ksohtml\wps815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elen\AppData\Local\Temp\ksohtml\wps8159.tm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ind w:left="-709" w:right="-1"/>
        <w:jc w:val="center"/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</w:pPr>
    </w:p>
    <w:p>
      <w:pPr>
        <w:pStyle w:val="4"/>
        <w:ind w:left="-709" w:right="-1"/>
        <w:jc w:val="center"/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</w:pPr>
      <w:r>
        <w:rPr>
          <w:vanish/>
          <w:lang w:eastAsia="ru-RU"/>
        </w:rPr>
        <w:drawing>
          <wp:inline distT="0" distB="0" distL="0" distR="0">
            <wp:extent cx="5940425" cy="3108325"/>
            <wp:effectExtent l="0" t="0" r="3175" b="0"/>
            <wp:docPr id="16" name="Рисунок 16" descr="http://n1s1.hsmedia.ru/29/68/69/2968694db94ab2ec0b2965fd2b4919b5/1200x628_21_e7f40ad8a1610c635195b15e277d5916@1200x630_0xd42ee437_117403344314450066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n1s1.hsmedia.ru/29/68/69/2968694db94ab2ec0b2965fd2b4919b5/1200x628_21_e7f40ad8a1610c635195b15e277d5916@1200x630_0xd42ee437_117403344314450066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anish/>
          <w:lang w:eastAsia="ru-RU"/>
        </w:rPr>
        <w:drawing>
          <wp:inline distT="0" distB="0" distL="0" distR="0">
            <wp:extent cx="5940425" cy="3108325"/>
            <wp:effectExtent l="0" t="0" r="3175" b="0"/>
            <wp:docPr id="4" name="Рисунок 4" descr="http://n1s1.hsmedia.ru/29/68/69/2968694db94ab2ec0b2965fd2b4919b5/1200x628_21_e7f40ad8a1610c635195b15e277d5916@1200x630_0xd42ee437_117403344314450066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n1s1.hsmedia.ru/29/68/69/2968694db94ab2ec0b2965fd2b4919b5/1200x628_21_e7f40ad8a1610c635195b15e277d5916@1200x630_0xd42ee437_117403344314450066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  <w:t>Оранжевый, бордо, лиловый, красный,</w:t>
      </w:r>
    </w:p>
    <w:p>
      <w:pPr>
        <w:pStyle w:val="4"/>
        <w:ind w:left="-709" w:right="-1"/>
        <w:jc w:val="center"/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</w:pPr>
      <w:r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  <w:t>Лимонный, ярко желтый, словно мед, –</w:t>
      </w:r>
    </w:p>
    <w:p>
      <w:pPr>
        <w:pStyle w:val="4"/>
        <w:ind w:left="-709" w:right="-1"/>
        <w:jc w:val="center"/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</w:pPr>
      <w:r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  <w:t>Таких нарядов сотню сшил прекрасных</w:t>
      </w:r>
    </w:p>
    <w:p>
      <w:pPr>
        <w:pStyle w:val="4"/>
        <w:ind w:left="-709" w:right="-1"/>
        <w:jc w:val="center"/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</w:pPr>
      <w:r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  <w:t>Октябрь - модник и великий мот!</w:t>
      </w:r>
    </w:p>
    <w:p>
      <w:pPr>
        <w:pStyle w:val="4"/>
        <w:ind w:left="-709" w:right="-1"/>
        <w:jc w:val="center"/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</w:pPr>
      <w:r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  <w:t>Менял их часто, вроде бы без цели</w:t>
      </w:r>
    </w:p>
    <w:p>
      <w:pPr>
        <w:pStyle w:val="4"/>
        <w:ind w:left="-709" w:right="-1"/>
        <w:jc w:val="center"/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</w:pPr>
      <w:r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  <w:t>Преображался, как по волшебству,</w:t>
      </w:r>
    </w:p>
    <w:p>
      <w:pPr>
        <w:pStyle w:val="4"/>
        <w:ind w:left="-709" w:right="-1"/>
        <w:jc w:val="center"/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</w:pPr>
      <w:r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  <w:t>А под конец все платья надоели –</w:t>
      </w:r>
    </w:p>
    <w:p>
      <w:pPr>
        <w:pStyle w:val="4"/>
        <w:ind w:left="-709" w:right="-1"/>
        <w:jc w:val="center"/>
        <w:rPr>
          <w:color w:val="002060"/>
        </w:rPr>
      </w:pPr>
      <w:r>
        <w:rPr>
          <w:rFonts w:ascii="Monotype Corsiva" w:hAnsi="Monotype Corsiva" w:eastAsia="Calibri" w:cs="Times New Roman"/>
          <w:b/>
          <w:color w:val="002060"/>
          <w:sz w:val="40"/>
          <w:szCs w:val="40"/>
          <w:lang w:eastAsia="ru-RU"/>
        </w:rPr>
        <w:t>И сбросил пестрым ворохом листву!</w:t>
      </w:r>
    </w:p>
    <w:p>
      <w:pPr>
        <w:spacing w:before="100" w:beforeAutospacing="1" w:after="100" w:afterAutospacing="1" w:line="273" w:lineRule="auto"/>
        <w:ind w:right="-284"/>
        <w:rPr>
          <w:color w:val="002060"/>
          <w:sz w:val="16"/>
          <w:szCs w:val="16"/>
        </w:rPr>
      </w:pPr>
    </w:p>
    <w:p>
      <w:pPr>
        <w:spacing w:before="100" w:beforeAutospacing="1" w:after="100" w:afterAutospacing="1" w:line="273" w:lineRule="auto"/>
        <w:ind w:left="-993" w:right="-284"/>
        <w:jc w:val="center"/>
        <w:rPr>
          <w:rFonts w:ascii="Calibri" w:hAnsi="Calibri" w:eastAsia="Times New Roman" w:cs="Times New Roman"/>
          <w:color w:val="002060"/>
          <w:sz w:val="36"/>
          <w:szCs w:val="36"/>
          <w:lang w:eastAsia="ru-RU"/>
        </w:rPr>
      </w:pPr>
      <w:r>
        <w:rPr>
          <w:rFonts w:ascii="Arial Black" w:hAnsi="Arial Black" w:eastAsia="Calibri" w:cs="Times New Roman"/>
          <w:color w:val="002060"/>
          <w:sz w:val="36"/>
          <w:szCs w:val="36"/>
          <w:lang w:eastAsia="ru-RU"/>
        </w:rPr>
        <w:t>Выпуск №1(3)</w:t>
      </w:r>
    </w:p>
    <w:p>
      <w:pPr/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161925</wp:posOffset>
            </wp:positionH>
            <wp:positionV relativeFrom="margin">
              <wp:posOffset>19050</wp:posOffset>
            </wp:positionV>
            <wp:extent cx="7193280" cy="10315575"/>
            <wp:effectExtent l="19050" t="19050" r="26670" b="28575"/>
            <wp:wrapNone/>
            <wp:docPr id="5" name="Рисунок 5" descr="C:\Users\selen\AppData\Local\Microsoft\Windows\INetCacheContent.Word\0_14ffc2_7688b82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selen\AppData\Local\Microsoft\Windows\INetCacheContent.Word\0_14ffc2_7688b825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315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124460</wp:posOffset>
                </wp:positionV>
                <wp:extent cx="5353050" cy="1033145"/>
                <wp:effectExtent l="0" t="0" r="0" b="0"/>
                <wp:wrapNone/>
                <wp:docPr id="6" name="Свиток: горизонтальны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033272"/>
                        </a:xfrm>
                        <a:prstGeom prst="horizontalScroll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default" w:ascii="Arial Black" w:hAnsi="Arial Black"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Arial Black" w:hAnsi="Arial Black"/>
                                <w:color w:val="C00000"/>
                                <w:sz w:val="48"/>
                                <w:szCs w:val="48"/>
                              </w:rPr>
                              <w:t>Педагогический десант</w:t>
                            </w:r>
                            <w:r>
                              <w:rPr>
                                <w:rFonts w:hint="default" w:ascii="Arial Black" w:hAnsi="Arial Black"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виток: горизонтальный 6" o:spid="_x0000_s1026" o:spt="98" type="#_x0000_t98" style="position:absolute;left:0pt;margin-left:-3pt;margin-top:9.8pt;height:81.35pt;width:421.5pt;mso-position-horizontal-relative:margin;z-index:251665408;v-text-anchor:middle;mso-width-relative:page;mso-height-relative:page;" fillcolor="#FFCC66" filled="t" stroked="f" coordsize="21600,21600" o:gfxdata="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2g1h61wAAAAkBAAAPAAAA&#10;AAAAAAEAIAAAACIAAABkcnMvZG93bnJldi54bWxQSwECFAAUAAAACACHTuJAdOHxtogCAAC5BAAA&#10;DgAAAAAAAAABACAAAAAmAQAAZHJzL2Uyb0RvYy54bWxQSwUGAAAAAAYABgBZAQAAIAYAAAAA&#10;" adj="27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hint="default" w:ascii="Arial Black" w:hAnsi="Arial Black"/>
                          <w:color w:val="C00000"/>
                          <w:sz w:val="48"/>
                          <w:szCs w:val="48"/>
                          <w:lang w:val="ru-RU"/>
                        </w:rPr>
                        <w:t>«</w:t>
                      </w:r>
                      <w:r>
                        <w:rPr>
                          <w:rFonts w:ascii="Arial Black" w:hAnsi="Arial Black"/>
                          <w:color w:val="C00000"/>
                          <w:sz w:val="48"/>
                          <w:szCs w:val="48"/>
                        </w:rPr>
                        <w:t>Педагогический десант</w:t>
                      </w:r>
                      <w:r>
                        <w:rPr>
                          <w:rFonts w:hint="default" w:ascii="Arial Black" w:hAnsi="Arial Black"/>
                          <w:color w:val="C00000"/>
                          <w:sz w:val="48"/>
                          <w:szCs w:val="48"/>
                          <w:lang w:val="ru-RU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-567"/>
      </w:pPr>
    </w:p>
    <w:p>
      <w:pPr/>
    </w:p>
    <w:p>
      <w:pPr/>
    </w:p>
    <w:p>
      <w:pPr/>
      <w:r>
        <w:rPr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3250565</wp:posOffset>
            </wp:positionH>
            <wp:positionV relativeFrom="margin">
              <wp:posOffset>1156970</wp:posOffset>
            </wp:positionV>
            <wp:extent cx="2918460" cy="1776095"/>
            <wp:effectExtent l="0" t="0" r="0" b="0"/>
            <wp:wrapSquare wrapText="bothSides"/>
            <wp:docPr id="19" name="Рисунок 19" descr="C:\Users\selen\AppData\Local\Microsoft\Windows\INetCacheContent.Word\IMG_20161107_14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selen\AppData\Local\Microsoft\Windows\INetCacheContent.Word\IMG_20161107_14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85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 19 сентября, после капитального ремонта, наш детский сад вновь работает в «полную силу». К огромной радости воспитателей, детей и их родителей 4 группы открыли свои двери для новых жителей нашего «Теремка».</w:t>
      </w:r>
    </w:p>
    <w:p>
      <w:pPr>
        <w:ind w:left="-709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И именно сейчас хочется сказать добрые слова в адрес дружного коллектива сотрудников нашего детского сада. Как говорится «друг познается в беде», а ремонт, тем более капитальный - сродни пожару, когда все поломано и нет денег на восстановление. И вот в это время приходит на помощь компания (что в переводе на русский язык означает коллектив), а в нашем случае- это коллектив с большой буквы. Потому что все работы по внутренней отделке детского сада легли на хрупкие женские плечи. Но это же женщины! Они успевали всё и на работе, и дома, не считались с личным временем: оставались после отработанного времени доделывать, докрашивать, приходили в выходные дни. Особенно хочется отметить наш педагогический десант во главе со старшим воспитателем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Натальей Алимовной,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воспитателями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Маргаритой Владимировной, Ириной Васильевной, Татьяной Петровной,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младшими воспитателями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Ольгой Андреевной и Полиной Алексеевной.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Все они – кладезь фантазии, океан терпения и выносливости, безбрежного позитива! С каким задором и юмором они делали не совсем своё дело. Девчонки, вы – прелесть!</w:t>
      </w:r>
    </w:p>
    <w:p>
      <w:pPr>
        <w:ind w:left="-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6804025</wp:posOffset>
            </wp:positionV>
            <wp:extent cx="1885950" cy="2514600"/>
            <wp:effectExtent l="0" t="0" r="0" b="0"/>
            <wp:wrapSquare wrapText="bothSides"/>
            <wp:docPr id="18" name="Рисунок 18" descr="C:\Users\selen\AppData\Local\Microsoft\Windows\INetCacheContent.Word\IMG_20161107_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selen\AppData\Local\Microsoft\Windows\INetCacheContent.Word\IMG_20161107_140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 ещё, наша группа «Неваляшка» (вот так совпало) в момент ремонта попала в очень трудную жизненную ситуацию. Мы хотим выразить всем девочкам 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огромную благодарность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за сочувствие и помощь, за уважение (не хочется говорить «к старости») к возрасту. Они ограждали меня от всякой трудной работы, я выполняла лишь роль «подай, принеси». А всю тяжелую работу выполняли они!</w:t>
      </w:r>
    </w:p>
    <w:p>
      <w:pPr>
        <w:ind w:left="-99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Девчата, огромное вам спасибо!</w:t>
      </w:r>
    </w:p>
    <w:p>
      <w:pPr>
        <w:ind w:left="-99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Хочу пожелать всем вам крепкого здоровья, оставайтесь такими же задорными, отзывчивыми, добрыми!</w:t>
      </w:r>
      <w:r>
        <w:t xml:space="preserve"> </w:t>
      </w:r>
    </w:p>
    <w:p>
      <w:pPr>
        <w:ind w:left="-99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>
      <w:pPr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r>
        <w:rPr>
          <w:rFonts w:ascii="Arial Black" w:hAnsi="Arial Black" w:cs="Times New Roman"/>
          <w:b/>
          <w:color w:val="002060"/>
          <w:sz w:val="28"/>
          <w:szCs w:val="28"/>
        </w:rPr>
        <w:t>Воспитатель группы «Неваляшка» Коляда Л.Ф.</w:t>
      </w:r>
    </w:p>
    <w:p>
      <w:pPr>
        <w:ind w:left="-993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leftMargin">
                  <wp:posOffset>994410</wp:posOffset>
                </wp:positionH>
                <wp:positionV relativeFrom="paragraph">
                  <wp:posOffset>96520</wp:posOffset>
                </wp:positionV>
                <wp:extent cx="5400675" cy="1033145"/>
                <wp:effectExtent l="0" t="0" r="9525" b="0"/>
                <wp:wrapNone/>
                <wp:docPr id="9" name="Свиток: горизонтальны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033272"/>
                        </a:xfrm>
                        <a:prstGeom prst="horizontalScroll">
                          <a:avLst/>
                        </a:prstGeom>
                        <a:solidFill>
                          <a:srgbClr val="FFCC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48"/>
                                <w:szCs w:val="48"/>
                              </w:rPr>
                              <w:t>«Осенины и Покров»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виток: горизонтальный 9" o:spid="_x0000_s1026" o:spt="98" type="#_x0000_t98" style="position:absolute;left:0pt;margin-left:78.3pt;margin-top:21.8pt;height:81.35pt;width:425.25pt;mso-position-horizontal-relative:page;mso-position-vertical-relative:page;z-index:251669504;v-text-anchor:middle;mso-width-relative:page;mso-height-relative:page;" fillcolor="#FFCC66" filled="t" stroked="f" coordsize="21600,21600" o:gfxdata="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3W2uHXAAAACwEA&#10;AA8AAAAAAAAAAQAgAAAAIgAAAGRycy9kb3ducmV2LnhtbFBLAQIUABQAAAAIAIdO4kCN+kPkjQIA&#10;AMcEAAAOAAAAAAAAAAEAIAAAACYBAABkcnMvZTJvRG9jLnhtbFBLBQYAAAAABgAGAFkBAAAlBgAA&#10;AAA=&#10;" adj="27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48"/>
                          <w:szCs w:val="48"/>
                        </w:rPr>
                        <w:t>«Осенины и Покров»</w:t>
                      </w:r>
                    </w:p>
                  </w:txbxContent>
                </v:textbox>
              </v:shape>
            </w:pict>
          </mc:Fallback>
        </mc:AlternateContent>
      </w:r>
    </w:p>
    <w:p>
      <w:pPr/>
      <w:r>
        <w:rPr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-46990</wp:posOffset>
            </wp:positionV>
            <wp:extent cx="7239000" cy="10363200"/>
            <wp:effectExtent l="19050" t="19050" r="19050" b="19050"/>
            <wp:wrapNone/>
            <wp:docPr id="8" name="Рисунок 8" descr="C:\Users\selen\AppData\Local\Microsoft\Windows\INetCacheContent.Word\0_14ffc2_7688b82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selen\AppData\Local\Microsoft\Windows\INetCacheContent.Word\0_14ffc2_7688b825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63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>
      <w:pPr>
        <w:pStyle w:val="4"/>
        <w:ind w:right="-284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</w:p>
    <w:p>
      <w:pPr>
        <w:pStyle w:val="4"/>
        <w:ind w:right="-284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28 октября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в группах «Ягодка » и «Чебурашка»  состоялись праздники </w:t>
      </w: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«Осенины» и «Покров»</w:t>
      </w:r>
    </w:p>
    <w:p>
      <w:pPr>
        <w:pStyle w:val="4"/>
        <w:tabs>
          <w:tab w:val="center" w:pos="4323"/>
          <w:tab w:val="right" w:pos="9639"/>
        </w:tabs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Очень часто за событиями и за суматохой дней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ab/>
      </w:r>
    </w:p>
    <w:p>
      <w:pPr>
        <w:pStyle w:val="4"/>
        <w:ind w:left="-993" w:right="-28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Старины своей не помним, забываем мы о ней.</w:t>
      </w:r>
    </w:p>
    <w:p>
      <w:pPr>
        <w:pStyle w:val="4"/>
        <w:ind w:left="-993" w:right="-28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И хотя, более привычны нам полеты на луну,</w:t>
      </w:r>
    </w:p>
    <w:p>
      <w:pPr>
        <w:pStyle w:val="4"/>
        <w:ind w:left="-993" w:right="-28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Вспомним русские обычаи, вспомним нашу старину.</w:t>
      </w: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2667635</wp:posOffset>
            </wp:positionV>
            <wp:extent cx="2447925" cy="1835150"/>
            <wp:effectExtent l="171450" t="171450" r="238125" b="222250"/>
            <wp:wrapSquare wrapText="bothSides"/>
            <wp:docPr id="1" name="Рисунок 1" descr="F:\НАР ТВ ФОТО\SAM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НАР ТВ ФОТО\SAM_3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ln w="127000" cap="sq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4"/>
        <w:ind w:left="-993" w:right="85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Перед детьми выступил наставник Святогеоргиевского храма </w:t>
      </w: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отец Игорь.</w:t>
      </w:r>
    </w:p>
    <w:p>
      <w:pPr>
        <w:pStyle w:val="4"/>
        <w:ind w:left="-993" w:right="85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Отец Игорь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рассказал детям притчу, почему этот праздник называется Покровом.</w:t>
      </w: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>
      <w:pPr>
        <w:pStyle w:val="4"/>
        <w:ind w:left="-993" w:right="28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Осень землю покрывает</w:t>
      </w:r>
    </w:p>
    <w:p>
      <w:pPr>
        <w:pStyle w:val="4"/>
        <w:ind w:left="-993" w:right="28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Пёстрым, праздничным ковром.</w:t>
      </w:r>
    </w:p>
    <w:p>
      <w:pPr>
        <w:pStyle w:val="4"/>
        <w:ind w:left="-993" w:right="28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Так природа поздравляет</w:t>
      </w:r>
    </w:p>
    <w:p>
      <w:pPr>
        <w:pStyle w:val="4"/>
        <w:ind w:left="-993" w:right="283"/>
        <w:jc w:val="center"/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Нас с Великим Покровом!</w:t>
      </w:r>
    </w:p>
    <w:p>
      <w:pPr>
        <w:pStyle w:val="4"/>
        <w:ind w:left="-993" w:right="-284"/>
      </w:pPr>
    </w:p>
    <w:p>
      <w:pPr>
        <w:pStyle w:val="4"/>
        <w:ind w:left="-993" w:right="-284"/>
      </w:pPr>
    </w:p>
    <w:p>
      <w:pPr>
        <w:pStyle w:val="4"/>
        <w:ind w:left="-993" w:right="-284"/>
      </w:pPr>
      <w:r>
        <w:rPr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3567430</wp:posOffset>
            </wp:positionH>
            <wp:positionV relativeFrom="margin">
              <wp:posOffset>5239385</wp:posOffset>
            </wp:positionV>
            <wp:extent cx="2362835" cy="1771015"/>
            <wp:effectExtent l="171450" t="171450" r="227965" b="229235"/>
            <wp:wrapSquare wrapText="bothSides"/>
            <wp:docPr id="10" name="Рисунок 10" descr="F:\НАР ТВ ФОТО\SAM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F:\НАР ТВ ФОТО\SAM_3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1015"/>
                    </a:xfrm>
                    <a:prstGeom prst="rect">
                      <a:avLst/>
                    </a:prstGeom>
                    <a:ln w="127000" cap="sq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На празднике вспомнили старинные обычаи, звучали озорные переклички и веселые песни.</w:t>
      </w:r>
    </w:p>
    <w:p>
      <w:pPr>
        <w:pStyle w:val="4"/>
        <w:ind w:left="-993" w:right="-284"/>
        <w:rPr>
          <w:lang w:eastAsia="ru-RU"/>
        </w:rPr>
      </w:pPr>
    </w:p>
    <w:p>
      <w:pPr>
        <w:pStyle w:val="4"/>
        <w:ind w:left="-993" w:right="-284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Ой, звенит она, звенит,</w:t>
      </w:r>
    </w:p>
    <w:p>
      <w:pPr>
        <w:pStyle w:val="4"/>
        <w:ind w:left="-993" w:right="-284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Всех игрою веселит!</w:t>
      </w:r>
    </w:p>
    <w:p>
      <w:pPr>
        <w:pStyle w:val="4"/>
        <w:ind w:left="-993" w:right="-284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 всего-то три струны</w:t>
      </w:r>
    </w:p>
    <w:p>
      <w:pPr>
        <w:pStyle w:val="4"/>
        <w:ind w:left="-993" w:right="-284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Ей для музыки нужны.</w:t>
      </w:r>
    </w:p>
    <w:p>
      <w:pPr>
        <w:pStyle w:val="4"/>
        <w:ind w:left="-993" w:right="-284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Кто такая? Отгадай-ка!</w:t>
      </w:r>
    </w:p>
    <w:p>
      <w:pPr>
        <w:pStyle w:val="4"/>
        <w:ind w:left="-993" w:right="-284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Это наша </w:t>
      </w: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балалайка!</w:t>
      </w: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7106285</wp:posOffset>
            </wp:positionV>
            <wp:extent cx="2457450" cy="1842135"/>
            <wp:effectExtent l="171450" t="171450" r="228600" b="234315"/>
            <wp:wrapSquare wrapText="bothSides"/>
            <wp:docPr id="11" name="Рисунок 11" descr="F:\НАР ТВ ФОТО\SAM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F:\НАР ТВ ФОТО\SAM_3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135"/>
                    </a:xfrm>
                    <a:prstGeom prst="rect">
                      <a:avLst/>
                    </a:prstGeom>
                    <a:ln w="127000" cap="sq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Девочки-беляночки,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где вы набелились?</w:t>
      </w: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- Мы вчера коров доили, молоком умылись…</w:t>
      </w: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>
      <w:pPr>
        <w:pStyle w:val="4"/>
        <w:ind w:left="-993" w:right="-284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>
      <w:pPr>
        <w:pStyle w:val="4"/>
        <w:ind w:left="-851" w:right="-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Наши праздничные посиделки прошли весело и ярко. Гостям и детям понравился праздник. Ребята пригласили гостей в группу на чай с пирогами.</w:t>
      </w:r>
    </w:p>
    <w:p>
      <w:pPr>
        <w:pStyle w:val="4"/>
        <w:ind w:left="-851" w:right="-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>
      <w:pPr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r>
        <w:rPr>
          <w:rFonts w:ascii="Arial Black" w:hAnsi="Arial Black" w:cs="Times New Roman"/>
          <w:b/>
          <w:color w:val="002060"/>
          <w:sz w:val="28"/>
          <w:szCs w:val="28"/>
        </w:rPr>
        <w:t>Музыкальный руководитель Ласкова О.В.</w:t>
      </w:r>
    </w:p>
    <w:p>
      <w:pPr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>
      <w:pPr>
        <w:pStyle w:val="4"/>
        <w:ind w:left="-993" w:right="-28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39000" cy="10363200"/>
            <wp:effectExtent l="19050" t="19050" r="19050" b="19050"/>
            <wp:wrapNone/>
            <wp:docPr id="12" name="Рисунок 12" descr="C:\Users\selen\AppData\Local\Microsoft\Windows\INetCacheContent.Word\0_14ffc2_7688b82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selen\AppData\Local\Microsoft\Windows\INetCacheContent.Word\0_14ffc2_7688b825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63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-537210</wp:posOffset>
                </wp:positionH>
                <wp:positionV relativeFrom="paragraph">
                  <wp:posOffset>105410</wp:posOffset>
                </wp:positionV>
                <wp:extent cx="6353175" cy="1033145"/>
                <wp:effectExtent l="0" t="0" r="9525" b="0"/>
                <wp:wrapNone/>
                <wp:docPr id="13" name="Свиток: горизонтальны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033145"/>
                        </a:xfrm>
                        <a:prstGeom prst="horizontalScroll">
                          <a:avLst/>
                        </a:prstGeom>
                        <a:solidFill>
                          <a:srgbClr val="FFCC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44"/>
                                <w:szCs w:val="44"/>
                              </w:rPr>
                              <w:t>Предупреждаем сезонную усталость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виток: горизонтальный 13" o:spid="_x0000_s1026" o:spt="98" type="#_x0000_t98" style="position:absolute;left:0pt;margin-left:-42.3pt;margin-top:8.3pt;height:81.35pt;width:500.25pt;mso-position-horizontal-relative:margin;z-index:251676672;v-text-anchor:middle;mso-width-relative:page;mso-height-relative:page;" fillcolor="#FFCC66" filled="t" stroked="f" coordsize="21600,21600" o:gfxdata="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E+z5aDZAAAA&#10;CgEAAA8AAAAAAAAAAQAgAAAAIgAAAGRycy9kb3ducmV2LnhtbFBLAQIUABQAAAAIAIdO4kBDbNSx&#10;jgIAAMkEAAAOAAAAAAAAAAEAIAAAACgBAABkcnMvZTJvRG9jLnhtbFBLBQYAAAAABgAGAFkBAAAo&#10;BgAAAAA=&#10;" adj="27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44"/>
                          <w:szCs w:val="44"/>
                        </w:rPr>
                        <w:t>Предупреждаем сезонную усталость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ind w:left="-993" w:right="-284"/>
        <w:jc w:val="center"/>
        <w:rPr>
          <w:lang w:eastAsia="ru-RU"/>
        </w:rPr>
      </w:pPr>
    </w:p>
    <w:p>
      <w:pPr>
        <w:pStyle w:val="4"/>
        <w:ind w:left="-993" w:right="-284"/>
        <w:jc w:val="center"/>
        <w:rPr>
          <w:lang w:eastAsia="ru-RU"/>
        </w:rPr>
      </w:pPr>
    </w:p>
    <w:p>
      <w:pPr>
        <w:pStyle w:val="4"/>
        <w:ind w:left="-993" w:right="-284"/>
        <w:jc w:val="center"/>
        <w:rPr>
          <w:lang w:eastAsia="ru-RU"/>
        </w:rPr>
      </w:pPr>
    </w:p>
    <w:p>
      <w:pPr>
        <w:pStyle w:val="4"/>
        <w:ind w:left="-993" w:right="-284"/>
        <w:jc w:val="center"/>
        <w:rPr>
          <w:lang w:eastAsia="ru-RU"/>
        </w:rPr>
      </w:pPr>
    </w:p>
    <w:p>
      <w:pPr>
        <w:pStyle w:val="4"/>
        <w:ind w:left="-993" w:right="-284"/>
        <w:jc w:val="center"/>
        <w:rPr>
          <w:lang w:eastAsia="ru-RU"/>
        </w:rPr>
      </w:pPr>
    </w:p>
    <w:p>
      <w:pPr>
        <w:pStyle w:val="4"/>
        <w:ind w:left="-709" w:right="-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3552825</wp:posOffset>
            </wp:positionH>
            <wp:positionV relativeFrom="page">
              <wp:posOffset>2374265</wp:posOffset>
            </wp:positionV>
            <wp:extent cx="2638425" cy="1838325"/>
            <wp:effectExtent l="0" t="0" r="9525" b="9525"/>
            <wp:wrapSquare wrapText="bothSides"/>
            <wp:docPr id="14" name="Рисунок 14" descr="Утомление и переутомление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Утомление и переутомление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Осенью дни становятся короче, из-за чего происходит спад биоритмов, как у взрослых, так и у детей. Ослабление сопротивляемости, организма, повышенная утомляемость – вот что ждет наших дошкольников, если вовремя не принять меры и не подготовиться, как следует, к холодной поре года. Как предупредить сезонную усталость?</w:t>
      </w:r>
    </w:p>
    <w:p>
      <w:pPr>
        <w:pStyle w:val="4"/>
        <w:ind w:left="-993" w:right="-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К концу осени до 70% дошкольников страдают от нехватки провитамина А  и витамина С, по сути, витамина здоровья, энергии и радости. По причине их дефицита ребенок становится вялым, капризным, плохо спит, часто болеет, у него снижается аппетит.</w:t>
      </w:r>
    </w:p>
    <w:p>
      <w:pPr>
        <w:pStyle w:val="4"/>
        <w:ind w:left="-993" w:right="-1"/>
        <w:jc w:val="center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</w:p>
    <w:p>
      <w:pPr>
        <w:pStyle w:val="4"/>
        <w:ind w:left="-993" w:right="-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Чтобы </w:t>
      </w: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восполнить сезонную нехватку витаминов, 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поите ребенка поздней осенью и зимой апельсиновым фрэшем, зеленым чаем с лимоном, настоем шиповника, предлагайте богатые аскорбиновой кислотой фрукты (яблоки, цитрусовые), ягоды (смородину, облепиху) и овощи (капусту, картофель, зеленый лук).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>
      <w:pPr>
        <w:pStyle w:val="4"/>
        <w:ind w:left="-993" w:right="-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Сезонная астения не любит </w:t>
      </w: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режима, 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поэтому в качестве профилактики синдрома постоянной утомляемости, </w:t>
      </w: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организуйте кормление и сон по графику,  чередуйте физическую активность с отдыхом. 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В норме, дети 5-6 лет могут пройти-пробежать до 5 км в день. Не лишайте дошкольников возможности порезвиться зимой, им нужно двигаться, чтобы быть здоровыми. Если на улице очень холодно, приобретите, как вариант, абонемент в бассейн и ходите заниматься туда, или обустройте дома спортивный уголок.</w:t>
      </w:r>
    </w:p>
    <w:p>
      <w:pPr>
        <w:pStyle w:val="4"/>
        <w:ind w:left="-993" w:right="-1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Предупредить сезонную усталость можно и с помощью </w:t>
      </w: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бодрящей ароматерапии. 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Капните в специальную аромакурительницу или миску с горячей водой несколько капель эфирного масла. Прилив сил вызывают: можжевельник, мята, мелисса, шалфей, имбирь, чабрец, базилик, гвоздика, корица.</w:t>
      </w:r>
    </w:p>
    <w:p>
      <w:pPr>
        <w:pStyle w:val="4"/>
        <w:ind w:left="-993" w:right="-1"/>
        <w:jc w:val="right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</w:p>
    <w:p>
      <w:pPr>
        <w:pStyle w:val="4"/>
        <w:ind w:left="-993" w:right="-1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Точечный массаж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– еще один простой способ отогнать усталость и хандру. Возьмите мизинец правой руки ребенка, хорошенько разомните его среднюю фалангу с внутренней стороны. Повторите процедуру  несколько раз для мизинцев каждой руки. Стимулирующим действием обладает и массаж мочек уха: одновременно разминайте обе мочки большими и указательными пальцами.</w:t>
      </w:r>
    </w:p>
    <w:p>
      <w:pPr>
        <w:pStyle w:val="4"/>
        <w:ind w:left="-993" w:right="-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В борьбе за самочувствие дошкольника не пренебрегайте и </w:t>
      </w:r>
      <w: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цветотерапией: 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вместо унылой серо-черной одежды осенью и зимой надевайте на ребенка вещи ярких теплых цветов: желтого, красного, оранжевого.  Это придаст малышу оптимизма, энергии и бодрости. </w:t>
      </w:r>
      <w:r>
        <w:tab/>
      </w:r>
    </w:p>
    <w:p>
      <w:pPr/>
      <w:r>
        <w:rPr>
          <w:rFonts w:ascii="Calibri" w:hAnsi="Calibri" w:eastAsia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9373870</wp:posOffset>
            </wp:positionV>
            <wp:extent cx="6648450" cy="762000"/>
            <wp:effectExtent l="0" t="0" r="0" b="0"/>
            <wp:wrapSquare wrapText="bothSides"/>
            <wp:docPr id="15" name="Рисунок 15" descr="C:\Users\selen\AppData\Local\Temp\ksohtml\wps75C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selen\AppData\Local\Temp\ksohtml\wps75C2.tm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284" w:right="850" w:bottom="142" w:left="1701" w:header="708" w:footer="708" w:gutter="0"/>
      <w:pgBorders w:offsetFrom="page">
        <w:top w:val="single" w:color="C00000" w:sz="4" w:space="24"/>
        <w:left w:val="single" w:color="C00000" w:sz="4" w:space="24"/>
        <w:bottom w:val="single" w:color="C00000" w:sz="4" w:space="24"/>
        <w:right w:val="single" w:color="C00000" w:sz="4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moder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decorative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CC"/>
    <w:family w:val="decorative"/>
    <w:pitch w:val="default"/>
    <w:sig w:usb0="E0002AFF" w:usb1="C000247B" w:usb2="00000009" w:usb3="00000000" w:csb0="200001FF" w:csb1="0000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Arial Black">
    <w:panose1 w:val="020B0A04020102020204"/>
    <w:charset w:val="CC"/>
    <w:family w:val="decorative"/>
    <w:pitch w:val="default"/>
    <w:sig w:usb0="A00002AF" w:usb1="400078FB" w:usb2="00000000" w:usb3="00000000" w:csb0="6000009F" w:csb1="DFD70000"/>
  </w:font>
  <w:font w:name="Arial">
    <w:panose1 w:val="020B0604020202020204"/>
    <w:charset w:val="CC"/>
    <w:family w:val="decorative"/>
    <w:pitch w:val="default"/>
    <w:sig w:usb0="E0002EFF" w:usb1="C0007843" w:usb2="00000009" w:usb3="00000000" w:csb0="400001FF" w:csb1="FFFF0000"/>
  </w:font>
  <w:font w:name="Calibri Light">
    <w:panose1 w:val="020F0302020204030204"/>
    <w:charset w:val="CC"/>
    <w:family w:val="decorative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132"/>
    <w:rsid w:val="00094605"/>
    <w:rsid w:val="001634F9"/>
    <w:rsid w:val="002026F8"/>
    <w:rsid w:val="0020431A"/>
    <w:rsid w:val="0021598D"/>
    <w:rsid w:val="002C33ED"/>
    <w:rsid w:val="004012BB"/>
    <w:rsid w:val="004C1286"/>
    <w:rsid w:val="004C4824"/>
    <w:rsid w:val="004F25FA"/>
    <w:rsid w:val="00516241"/>
    <w:rsid w:val="00611132"/>
    <w:rsid w:val="00630D56"/>
    <w:rsid w:val="007D7791"/>
    <w:rsid w:val="009821ED"/>
    <w:rsid w:val="00BB1032"/>
    <w:rsid w:val="00BE50E3"/>
    <w:rsid w:val="00C439CB"/>
    <w:rsid w:val="00C52DBA"/>
    <w:rsid w:val="00DC22A2"/>
    <w:rsid w:val="00DD4FCE"/>
    <w:rsid w:val="00DE7531"/>
    <w:rsid w:val="00F460BD"/>
    <w:rsid w:val="00FA2BBA"/>
    <w:rsid w:val="7B792AF9"/>
  </w:rsids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2.wdp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838</Words>
  <Characters>4778</Characters>
  <Lines>39</Lines>
  <Paragraphs>11</Paragraphs>
  <TotalTime>0</TotalTime>
  <ScaleCrop>false</ScaleCrop>
  <LinksUpToDate>false</LinksUpToDate>
  <CharactersWithSpaces>5605</CharactersWithSpaces>
  <Application>WPS Office_10.1.0.5675_F1E327BC-269C-435d-A152-05C5408002CA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2016-10-29T16:37:00Z</dcterms:created>
  <dc:creator>Елена Троицкая</dc:creator>
  <cp:lastModifiedBy>selen</cp:lastModifiedBy>
  <dcterms:modified xsi:type="dcterms:W3CDTF">2016-11-09T16:43:19Z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1049-10.1.0.5675</vt:lpwstr>
  </property>
</Properties>
</file>